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5CA" w:rsidRPr="001315CA" w:rsidRDefault="001315CA" w:rsidP="001315C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15CA">
        <w:rPr>
          <w:sz w:val="26"/>
          <w:szCs w:val="26"/>
        </w:rPr>
        <w:t>Паспорт</w:t>
      </w:r>
    </w:p>
    <w:p w:rsidR="001315CA" w:rsidRPr="001315CA" w:rsidRDefault="001315CA" w:rsidP="001315C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15CA">
        <w:rPr>
          <w:sz w:val="26"/>
          <w:szCs w:val="26"/>
        </w:rPr>
        <w:t>муниципальной программы Нефтеюганского района</w:t>
      </w:r>
    </w:p>
    <w:p w:rsidR="001315CA" w:rsidRPr="001315CA" w:rsidRDefault="001315CA" w:rsidP="001315CA">
      <w:pPr>
        <w:autoSpaceDE w:val="0"/>
        <w:autoSpaceDN w:val="0"/>
        <w:adjustRightInd w:val="0"/>
        <w:jc w:val="right"/>
        <w:rPr>
          <w:sz w:val="18"/>
          <w:szCs w:val="24"/>
        </w:rPr>
      </w:pPr>
    </w:p>
    <w:tbl>
      <w:tblPr>
        <w:tblpPr w:leftFromText="180" w:rightFromText="180" w:vertAnchor="text" w:horzAnchor="margin" w:tblpY="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3"/>
        <w:gridCol w:w="7198"/>
      </w:tblGrid>
      <w:tr w:rsidR="001315CA" w:rsidRPr="001315CA" w:rsidTr="00097CA9">
        <w:trPr>
          <w:trHeight w:val="841"/>
        </w:trPr>
        <w:tc>
          <w:tcPr>
            <w:tcW w:w="2376" w:type="dxa"/>
          </w:tcPr>
          <w:p w:rsidR="001315CA" w:rsidRPr="001315CA" w:rsidRDefault="001315CA" w:rsidP="00097CA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1315CA" w:rsidRPr="001315CA" w:rsidRDefault="001315CA" w:rsidP="00097CA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71" w:type="dxa"/>
          </w:tcPr>
          <w:p w:rsidR="001315CA" w:rsidRPr="001315CA" w:rsidRDefault="001315CA" w:rsidP="00097CA9">
            <w:pPr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 xml:space="preserve">«Профилактика экстремизма, гармонизация межэтнических </w:t>
            </w:r>
            <w:r w:rsidRPr="001315CA">
              <w:rPr>
                <w:sz w:val="26"/>
                <w:szCs w:val="26"/>
              </w:rPr>
              <w:br/>
              <w:t xml:space="preserve">и межкультурных отношений </w:t>
            </w:r>
            <w:proofErr w:type="gramStart"/>
            <w:r w:rsidRPr="001315CA">
              <w:rPr>
                <w:sz w:val="26"/>
                <w:szCs w:val="26"/>
              </w:rPr>
              <w:t>в</w:t>
            </w:r>
            <w:proofErr w:type="gramEnd"/>
            <w:r w:rsidRPr="001315CA">
              <w:rPr>
                <w:sz w:val="26"/>
                <w:szCs w:val="26"/>
              </w:rPr>
              <w:t xml:space="preserve"> </w:t>
            </w:r>
            <w:proofErr w:type="gramStart"/>
            <w:r w:rsidRPr="001315CA">
              <w:rPr>
                <w:sz w:val="26"/>
                <w:szCs w:val="26"/>
              </w:rPr>
              <w:t>Нефтеюганском</w:t>
            </w:r>
            <w:proofErr w:type="gramEnd"/>
            <w:r w:rsidRPr="001315CA">
              <w:rPr>
                <w:sz w:val="26"/>
                <w:szCs w:val="26"/>
              </w:rPr>
              <w:t xml:space="preserve"> районе </w:t>
            </w:r>
            <w:r w:rsidRPr="001315CA">
              <w:rPr>
                <w:sz w:val="26"/>
                <w:szCs w:val="26"/>
              </w:rPr>
              <w:br/>
              <w:t>на 2019-2024 годы и на период до 2030 года».</w:t>
            </w:r>
          </w:p>
        </w:tc>
      </w:tr>
      <w:tr w:rsidR="001315CA" w:rsidRPr="001315CA" w:rsidTr="00097CA9">
        <w:tc>
          <w:tcPr>
            <w:tcW w:w="2376" w:type="dxa"/>
          </w:tcPr>
          <w:p w:rsidR="001315CA" w:rsidRPr="001315CA" w:rsidRDefault="001315CA" w:rsidP="00097CA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</w:p>
          <w:p w:rsidR="001315CA" w:rsidRPr="001315CA" w:rsidRDefault="001315CA" w:rsidP="00097CA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  (наименование и номер соответствующего нормативного правового акта)</w:t>
            </w:r>
          </w:p>
        </w:tc>
        <w:tc>
          <w:tcPr>
            <w:tcW w:w="7371" w:type="dxa"/>
          </w:tcPr>
          <w:p w:rsidR="001315CA" w:rsidRPr="001315CA" w:rsidRDefault="001315CA" w:rsidP="00097C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1787-па-нпа.</w:t>
            </w:r>
          </w:p>
        </w:tc>
      </w:tr>
      <w:tr w:rsidR="001315CA" w:rsidRPr="001315CA" w:rsidTr="00097CA9">
        <w:tc>
          <w:tcPr>
            <w:tcW w:w="2376" w:type="dxa"/>
          </w:tcPr>
          <w:p w:rsidR="001315CA" w:rsidRPr="001315CA" w:rsidRDefault="001315CA" w:rsidP="00097C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 xml:space="preserve">Ответственный исполнитель </w:t>
            </w:r>
          </w:p>
          <w:p w:rsidR="001315CA" w:rsidRPr="001315CA" w:rsidRDefault="001315CA" w:rsidP="00097CA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муниципальной  программы</w:t>
            </w:r>
          </w:p>
        </w:tc>
        <w:tc>
          <w:tcPr>
            <w:tcW w:w="7371" w:type="dxa"/>
          </w:tcPr>
          <w:p w:rsidR="001315CA" w:rsidRPr="001315CA" w:rsidRDefault="001315CA" w:rsidP="00097C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Нефтеюганского района (управление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br/>
              <w:t>по связям с общественностью).</w:t>
            </w:r>
          </w:p>
        </w:tc>
      </w:tr>
      <w:tr w:rsidR="001315CA" w:rsidRPr="001315CA" w:rsidTr="00097CA9">
        <w:tc>
          <w:tcPr>
            <w:tcW w:w="2376" w:type="dxa"/>
          </w:tcPr>
          <w:p w:rsidR="001315CA" w:rsidRPr="001315CA" w:rsidRDefault="001315CA" w:rsidP="00097C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 xml:space="preserve">Соисполнители </w:t>
            </w:r>
          </w:p>
          <w:p w:rsidR="001315CA" w:rsidRPr="001315CA" w:rsidRDefault="001315CA" w:rsidP="00097CA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муниципальной  программы</w:t>
            </w:r>
          </w:p>
        </w:tc>
        <w:tc>
          <w:tcPr>
            <w:tcW w:w="7371" w:type="dxa"/>
          </w:tcPr>
          <w:p w:rsidR="001315CA" w:rsidRPr="001315CA" w:rsidRDefault="001315CA" w:rsidP="001315CA">
            <w:pPr>
              <w:pStyle w:val="ConsPlusCell"/>
              <w:widowControl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 Нефтеюганского района.</w:t>
            </w:r>
          </w:p>
          <w:p w:rsidR="001315CA" w:rsidRPr="001315CA" w:rsidRDefault="001315CA" w:rsidP="001315CA">
            <w:pPr>
              <w:pStyle w:val="ConsPlusCell"/>
              <w:widowControl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Департамент культуры и спорта Нефтеюганского района / МКУ «Управление по обеспечению деятельности учреждений культуры и спорта».</w:t>
            </w:r>
          </w:p>
          <w:p w:rsidR="001315CA" w:rsidRPr="001315CA" w:rsidRDefault="001315CA" w:rsidP="001315CA">
            <w:pPr>
              <w:pStyle w:val="ConsPlusCell"/>
              <w:widowControl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 /МКУ «Управление по делам администрации Нефтеюганского района».</w:t>
            </w:r>
          </w:p>
        </w:tc>
      </w:tr>
      <w:tr w:rsidR="001315CA" w:rsidRPr="001315CA" w:rsidTr="00097CA9">
        <w:trPr>
          <w:trHeight w:val="870"/>
        </w:trPr>
        <w:tc>
          <w:tcPr>
            <w:tcW w:w="2376" w:type="dxa"/>
          </w:tcPr>
          <w:p w:rsidR="001315CA" w:rsidRPr="001315CA" w:rsidRDefault="001315CA" w:rsidP="00097CA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7371" w:type="dxa"/>
          </w:tcPr>
          <w:p w:rsidR="001315CA" w:rsidRPr="001315CA" w:rsidRDefault="001315CA" w:rsidP="00097C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Укрепление единства народов Российской Федерации, проживающих на территории Нефтеюганского района, </w:t>
            </w:r>
            <w:r w:rsidRPr="001315CA">
              <w:t xml:space="preserve">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профилактика экстремизма </w:t>
            </w:r>
            <w:proofErr w:type="gramStart"/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Нефтеюганском</w:t>
            </w:r>
            <w:proofErr w:type="gramEnd"/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 районе.</w:t>
            </w:r>
          </w:p>
        </w:tc>
      </w:tr>
      <w:tr w:rsidR="001315CA" w:rsidRPr="001315CA" w:rsidTr="00097CA9">
        <w:trPr>
          <w:trHeight w:val="983"/>
        </w:trPr>
        <w:tc>
          <w:tcPr>
            <w:tcW w:w="2376" w:type="dxa"/>
          </w:tcPr>
          <w:p w:rsidR="001315CA" w:rsidRPr="001315CA" w:rsidRDefault="001315CA" w:rsidP="00097CA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7371" w:type="dxa"/>
          </w:tcPr>
          <w:p w:rsidR="001315CA" w:rsidRPr="001315CA" w:rsidRDefault="001315CA" w:rsidP="001315CA">
            <w:pPr>
              <w:pStyle w:val="ConsPlusCell"/>
              <w:widowControl/>
              <w:numPr>
                <w:ilvl w:val="0"/>
                <w:numId w:val="2"/>
              </w:numPr>
              <w:tabs>
                <w:tab w:val="left" w:pos="34"/>
                <w:tab w:val="left" w:pos="318"/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Содействие этнокультурному развитию народов, формированию общероссийского гражданского самосознания, патриотизма и солидарности.</w:t>
            </w:r>
          </w:p>
          <w:p w:rsidR="001315CA" w:rsidRPr="001315CA" w:rsidRDefault="001315CA" w:rsidP="001315CA">
            <w:pPr>
              <w:pStyle w:val="ConsPlusCell"/>
              <w:widowControl/>
              <w:numPr>
                <w:ilvl w:val="0"/>
                <w:numId w:val="2"/>
              </w:numPr>
              <w:tabs>
                <w:tab w:val="left" w:pos="34"/>
                <w:tab w:val="left" w:pos="318"/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Содействие социальной и культурной адаптации мигрантов.</w:t>
            </w:r>
          </w:p>
          <w:p w:rsidR="001315CA" w:rsidRPr="001315CA" w:rsidRDefault="001315CA" w:rsidP="001315CA">
            <w:pPr>
              <w:pStyle w:val="ConsPlusCell"/>
              <w:widowControl/>
              <w:numPr>
                <w:ilvl w:val="0"/>
                <w:numId w:val="2"/>
              </w:numPr>
              <w:tabs>
                <w:tab w:val="left" w:pos="34"/>
                <w:tab w:val="left" w:pos="318"/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комплексной информационной кампании, направленной на укрепление общегражданской идентичности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br/>
              <w:t>и межнационального (межэтнического), межконфессионального и межкультурного взаимодействия.</w:t>
            </w:r>
          </w:p>
          <w:p w:rsidR="001315CA" w:rsidRPr="001315CA" w:rsidRDefault="001315CA" w:rsidP="001315CA">
            <w:pPr>
              <w:pStyle w:val="ConsPlusCell"/>
              <w:widowControl/>
              <w:numPr>
                <w:ilvl w:val="0"/>
                <w:numId w:val="2"/>
              </w:numPr>
              <w:tabs>
                <w:tab w:val="left" w:pos="34"/>
                <w:tab w:val="left" w:pos="318"/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духовно-нравственных основ и самобытной культуры российского казачества и повышение его роли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br/>
              <w:t>в воспитании подрастающего поколения в духе патриотизма.</w:t>
            </w:r>
          </w:p>
          <w:p w:rsidR="001315CA" w:rsidRPr="001315CA" w:rsidRDefault="001315CA" w:rsidP="001315CA">
            <w:pPr>
              <w:pStyle w:val="ConsPlusCell"/>
              <w:widowControl/>
              <w:numPr>
                <w:ilvl w:val="0"/>
                <w:numId w:val="2"/>
              </w:numPr>
              <w:tabs>
                <w:tab w:val="left" w:pos="34"/>
                <w:tab w:val="left" w:pos="318"/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 Нефтеюганский район, развитие системы мер профилактики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br/>
              <w:t>и предупреждения межэтнических, межконфессиональных конфликтов, в том числе на территории сельских поселений.</w:t>
            </w:r>
          </w:p>
          <w:p w:rsidR="001315CA" w:rsidRPr="001315CA" w:rsidRDefault="001315CA" w:rsidP="001315CA">
            <w:pPr>
              <w:pStyle w:val="ConsPlusCell"/>
              <w:widowControl/>
              <w:numPr>
                <w:ilvl w:val="0"/>
                <w:numId w:val="2"/>
              </w:numPr>
              <w:tabs>
                <w:tab w:val="left" w:pos="34"/>
                <w:tab w:val="left" w:pos="318"/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реализации мероприятий в сфере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гармонизации межнациональных, межконфессиональных отношений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br/>
              <w:t>на территории сельских поселений.</w:t>
            </w:r>
          </w:p>
        </w:tc>
      </w:tr>
      <w:tr w:rsidR="001315CA" w:rsidRPr="001315CA" w:rsidTr="00097CA9">
        <w:trPr>
          <w:trHeight w:val="333"/>
        </w:trPr>
        <w:tc>
          <w:tcPr>
            <w:tcW w:w="2376" w:type="dxa"/>
          </w:tcPr>
          <w:p w:rsidR="001315CA" w:rsidRPr="001315CA" w:rsidRDefault="001315CA" w:rsidP="00097CA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Подпрограммы </w:t>
            </w:r>
          </w:p>
        </w:tc>
        <w:tc>
          <w:tcPr>
            <w:tcW w:w="7371" w:type="dxa"/>
          </w:tcPr>
          <w:p w:rsidR="001315CA" w:rsidRPr="001315CA" w:rsidRDefault="001315CA" w:rsidP="00097CA9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</w:t>
            </w:r>
            <w:r w:rsidRPr="001315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 Укрепление межнационального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br/>
              <w:t>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конфликтов.</w:t>
            </w:r>
          </w:p>
          <w:p w:rsidR="001315CA" w:rsidRPr="001315CA" w:rsidRDefault="001315CA" w:rsidP="00097CA9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</w:t>
            </w:r>
            <w:r w:rsidRPr="001315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 Участие в профилактике экстремизма, а также в минимизации и (или) ликвидации последствий проявлений экстремизма.</w:t>
            </w:r>
          </w:p>
        </w:tc>
      </w:tr>
      <w:tr w:rsidR="001315CA" w:rsidRPr="001315CA" w:rsidTr="00097CA9">
        <w:trPr>
          <w:trHeight w:val="333"/>
        </w:trPr>
        <w:tc>
          <w:tcPr>
            <w:tcW w:w="2376" w:type="dxa"/>
          </w:tcPr>
          <w:p w:rsidR="001315CA" w:rsidRPr="001315CA" w:rsidRDefault="001315CA" w:rsidP="00097CA9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 xml:space="preserve">Наименование портфеля проектов, </w:t>
            </w:r>
          </w:p>
          <w:p w:rsidR="001315CA" w:rsidRPr="001315CA" w:rsidRDefault="001315CA" w:rsidP="00097CA9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проекта</w:t>
            </w:r>
          </w:p>
        </w:tc>
        <w:tc>
          <w:tcPr>
            <w:tcW w:w="7371" w:type="dxa"/>
          </w:tcPr>
          <w:p w:rsidR="001315CA" w:rsidRPr="001315CA" w:rsidRDefault="001315CA" w:rsidP="00097CA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15CA" w:rsidRPr="001315CA" w:rsidTr="00097CA9">
        <w:trPr>
          <w:trHeight w:val="699"/>
        </w:trPr>
        <w:tc>
          <w:tcPr>
            <w:tcW w:w="2376" w:type="dxa"/>
          </w:tcPr>
          <w:p w:rsidR="001315CA" w:rsidRPr="001315CA" w:rsidRDefault="001315CA" w:rsidP="00097CA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proofErr w:type="gramStart"/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315CA" w:rsidRPr="001315CA" w:rsidRDefault="001315CA" w:rsidP="00097CA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371" w:type="dxa"/>
          </w:tcPr>
          <w:p w:rsidR="001315CA" w:rsidRPr="001315CA" w:rsidRDefault="001315CA" w:rsidP="001315CA">
            <w:pPr>
              <w:pStyle w:val="ConsPlusCell"/>
              <w:widowControl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/>
                <w:sz w:val="26"/>
                <w:szCs w:val="26"/>
              </w:rPr>
              <w:t xml:space="preserve">Доля граждан, положительно оценивающих состояние межнациональных отношений </w:t>
            </w:r>
            <w:proofErr w:type="gramStart"/>
            <w:r w:rsidRPr="001315CA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 w:rsidRPr="001315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1315CA">
              <w:rPr>
                <w:rFonts w:ascii="Times New Roman" w:hAnsi="Times New Roman"/>
                <w:sz w:val="26"/>
                <w:szCs w:val="26"/>
              </w:rPr>
              <w:t>Нефтеюганском</w:t>
            </w:r>
            <w:proofErr w:type="gramEnd"/>
            <w:r w:rsidRPr="001315CA">
              <w:rPr>
                <w:rFonts w:ascii="Times New Roman" w:hAnsi="Times New Roman"/>
                <w:sz w:val="26"/>
                <w:szCs w:val="26"/>
              </w:rPr>
              <w:t xml:space="preserve"> районе, </w:t>
            </w:r>
            <w:r w:rsidRPr="001315CA">
              <w:rPr>
                <w:rFonts w:ascii="Times New Roman" w:hAnsi="Times New Roman"/>
                <w:sz w:val="26"/>
                <w:szCs w:val="26"/>
              </w:rPr>
              <w:br/>
              <w:t>в общем количестве граждан с 79,8% до 82%.</w:t>
            </w:r>
          </w:p>
          <w:p w:rsidR="001315CA" w:rsidRPr="001315CA" w:rsidRDefault="001315CA" w:rsidP="001315CA">
            <w:pPr>
              <w:pStyle w:val="ConsPlusCell"/>
              <w:widowControl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участников мероприятий, направленных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 этнокультурное развитие народов России, проживающих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Нефтеюганском</w:t>
            </w:r>
            <w:proofErr w:type="gramEnd"/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 районе с 2000 человек  до 5000 человек. </w:t>
            </w:r>
          </w:p>
          <w:p w:rsidR="001315CA" w:rsidRPr="001315CA" w:rsidRDefault="001315CA" w:rsidP="001315CA">
            <w:pPr>
              <w:pStyle w:val="ConsPlusCell"/>
              <w:widowControl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участников мероприятий, направленных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 укрепление общероссийского гражданского единства </w:t>
            </w:r>
            <w:r w:rsidRPr="001315CA">
              <w:rPr>
                <w:rFonts w:ascii="Times New Roman" w:hAnsi="Times New Roman" w:cs="Times New Roman"/>
                <w:sz w:val="26"/>
                <w:szCs w:val="26"/>
              </w:rPr>
              <w:br/>
              <w:t>с 5000 человек  до 7000 человек.</w:t>
            </w:r>
          </w:p>
        </w:tc>
      </w:tr>
      <w:tr w:rsidR="001315CA" w:rsidRPr="001315CA" w:rsidTr="00097CA9">
        <w:tc>
          <w:tcPr>
            <w:tcW w:w="2376" w:type="dxa"/>
          </w:tcPr>
          <w:p w:rsidR="001315CA" w:rsidRPr="001315CA" w:rsidRDefault="001315CA" w:rsidP="00097CA9">
            <w:pPr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 xml:space="preserve">Сроки реализации </w:t>
            </w:r>
          </w:p>
          <w:p w:rsidR="001315CA" w:rsidRPr="001315CA" w:rsidRDefault="001315CA" w:rsidP="00097CA9">
            <w:pPr>
              <w:pStyle w:val="ConsPlusNonformat"/>
              <w:widowControl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71" w:type="dxa"/>
            <w:vAlign w:val="center"/>
          </w:tcPr>
          <w:p w:rsidR="001315CA" w:rsidRPr="001315CA" w:rsidRDefault="001315CA" w:rsidP="00097CA9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 xml:space="preserve">2019-2024 годы и на период до 2030 года </w:t>
            </w:r>
          </w:p>
        </w:tc>
      </w:tr>
      <w:tr w:rsidR="001315CA" w:rsidRPr="001315CA" w:rsidTr="00097CA9">
        <w:trPr>
          <w:trHeight w:val="70"/>
        </w:trPr>
        <w:tc>
          <w:tcPr>
            <w:tcW w:w="2376" w:type="dxa"/>
          </w:tcPr>
          <w:p w:rsidR="001315CA" w:rsidRPr="001315CA" w:rsidRDefault="001315CA" w:rsidP="00097C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Финансовое обеспечение</w:t>
            </w:r>
          </w:p>
          <w:p w:rsidR="001315CA" w:rsidRPr="001315CA" w:rsidRDefault="001315CA" w:rsidP="00097C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71" w:type="dxa"/>
            <w:shd w:val="clear" w:color="auto" w:fill="auto"/>
          </w:tcPr>
          <w:p w:rsidR="001315CA" w:rsidRPr="001315CA" w:rsidRDefault="001315CA" w:rsidP="001315CA">
            <w:pPr>
              <w:spacing w:line="280" w:lineRule="exact"/>
              <w:jc w:val="both"/>
              <w:rPr>
                <w:b/>
                <w:sz w:val="26"/>
                <w:szCs w:val="26"/>
              </w:rPr>
            </w:pPr>
            <w:r w:rsidRPr="001315CA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Pr="001315CA">
              <w:rPr>
                <w:b/>
                <w:sz w:val="26"/>
                <w:szCs w:val="26"/>
              </w:rPr>
              <w:br/>
              <w:t>2</w:t>
            </w:r>
            <w:r w:rsidR="00635564">
              <w:rPr>
                <w:b/>
                <w:sz w:val="26"/>
                <w:szCs w:val="26"/>
              </w:rPr>
              <w:t>5</w:t>
            </w:r>
            <w:r w:rsidR="00734DC0">
              <w:rPr>
                <w:b/>
                <w:sz w:val="26"/>
                <w:szCs w:val="26"/>
              </w:rPr>
              <w:t> 850,13</w:t>
            </w:r>
            <w:r w:rsidRPr="001315CA">
              <w:rPr>
                <w:b/>
                <w:sz w:val="26"/>
                <w:szCs w:val="26"/>
              </w:rPr>
              <w:t xml:space="preserve"> тыс. рублей, в том числе:</w:t>
            </w:r>
          </w:p>
          <w:p w:rsidR="001315CA" w:rsidRPr="001315CA" w:rsidRDefault="001315CA" w:rsidP="001315CA">
            <w:pPr>
              <w:pStyle w:val="ConsPlusCell"/>
              <w:spacing w:line="280" w:lineRule="exact"/>
              <w:ind w:firstLine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2019 год – 2195,44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2020 год – 1</w:t>
            </w:r>
            <w:r w:rsidR="00734DC0">
              <w:rPr>
                <w:sz w:val="26"/>
                <w:szCs w:val="26"/>
              </w:rPr>
              <w:t>900</w:t>
            </w:r>
            <w:r w:rsidRPr="001315CA">
              <w:rPr>
                <w:sz w:val="26"/>
                <w:szCs w:val="26"/>
              </w:rPr>
              <w:t>,0</w:t>
            </w:r>
            <w:r w:rsidR="00734DC0">
              <w:rPr>
                <w:sz w:val="26"/>
                <w:szCs w:val="26"/>
              </w:rPr>
              <w:t>9</w:t>
            </w:r>
            <w:r w:rsidRPr="001315CA">
              <w:rPr>
                <w:sz w:val="26"/>
                <w:szCs w:val="26"/>
              </w:rPr>
              <w:t xml:space="preserve">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2021 год – 2</w:t>
            </w:r>
            <w:r w:rsidR="00635564">
              <w:rPr>
                <w:sz w:val="26"/>
                <w:szCs w:val="26"/>
              </w:rPr>
              <w:t>046</w:t>
            </w:r>
            <w:r w:rsidRPr="001315CA">
              <w:rPr>
                <w:sz w:val="26"/>
                <w:szCs w:val="26"/>
              </w:rPr>
              <w:t>,</w:t>
            </w:r>
            <w:r w:rsidR="00635564">
              <w:rPr>
                <w:sz w:val="26"/>
                <w:szCs w:val="26"/>
              </w:rPr>
              <w:t>60</w:t>
            </w:r>
            <w:r w:rsidRPr="001315CA">
              <w:rPr>
                <w:sz w:val="26"/>
                <w:szCs w:val="26"/>
              </w:rPr>
              <w:t xml:space="preserve">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2022 год – 2</w:t>
            </w:r>
            <w:r w:rsidR="00635564">
              <w:rPr>
                <w:sz w:val="26"/>
                <w:szCs w:val="26"/>
              </w:rPr>
              <w:t>060</w:t>
            </w:r>
            <w:r w:rsidRPr="001315CA">
              <w:rPr>
                <w:sz w:val="26"/>
                <w:szCs w:val="26"/>
              </w:rPr>
              <w:t>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2023 год – 2</w:t>
            </w:r>
            <w:r w:rsidR="00635564">
              <w:rPr>
                <w:sz w:val="26"/>
                <w:szCs w:val="26"/>
              </w:rPr>
              <w:t>150</w:t>
            </w:r>
            <w:r w:rsidRPr="001315CA">
              <w:rPr>
                <w:sz w:val="26"/>
                <w:szCs w:val="26"/>
              </w:rPr>
              <w:t>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2024 год – 2214,00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2025 – 2030 годы – 13284,00 тыс. рублей.</w:t>
            </w:r>
          </w:p>
          <w:p w:rsidR="001315CA" w:rsidRPr="001315CA" w:rsidRDefault="001315CA" w:rsidP="001315CA">
            <w:pPr>
              <w:spacing w:line="280" w:lineRule="exact"/>
              <w:jc w:val="both"/>
              <w:rPr>
                <w:b/>
                <w:sz w:val="26"/>
                <w:szCs w:val="26"/>
              </w:rPr>
            </w:pPr>
            <w:r w:rsidRPr="001315CA">
              <w:rPr>
                <w:b/>
                <w:sz w:val="26"/>
                <w:szCs w:val="26"/>
              </w:rPr>
              <w:t xml:space="preserve">Федеральный бюджет – 0,00 тыс. рублей, в том числе: </w:t>
            </w:r>
          </w:p>
          <w:p w:rsidR="001315CA" w:rsidRPr="001315CA" w:rsidRDefault="001315CA" w:rsidP="001315CA">
            <w:pPr>
              <w:pStyle w:val="ConsPlusCell"/>
              <w:widowControl/>
              <w:spacing w:line="280" w:lineRule="exact"/>
              <w:ind w:firstLine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2019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2020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2021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2022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2023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2024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2025 – 2030 годы – 0,00 тыс. рублей.</w:t>
            </w:r>
          </w:p>
          <w:p w:rsidR="001315CA" w:rsidRPr="001315CA" w:rsidRDefault="001315CA" w:rsidP="001315CA">
            <w:pPr>
              <w:spacing w:line="280" w:lineRule="exact"/>
              <w:jc w:val="both"/>
              <w:rPr>
                <w:b/>
                <w:sz w:val="26"/>
                <w:szCs w:val="26"/>
              </w:rPr>
            </w:pPr>
            <w:r w:rsidRPr="001315CA">
              <w:rPr>
                <w:b/>
                <w:sz w:val="26"/>
                <w:szCs w:val="26"/>
              </w:rPr>
              <w:t xml:space="preserve">Бюджет автономного округа – </w:t>
            </w:r>
            <w:r w:rsidR="00635564">
              <w:rPr>
                <w:b/>
                <w:sz w:val="26"/>
                <w:szCs w:val="26"/>
              </w:rPr>
              <w:t>293,30</w:t>
            </w:r>
            <w:r w:rsidRPr="001315CA">
              <w:rPr>
                <w:b/>
                <w:sz w:val="26"/>
                <w:szCs w:val="26"/>
              </w:rPr>
              <w:t xml:space="preserve"> тыс. рублей, </w:t>
            </w:r>
            <w:r w:rsidRPr="001315CA">
              <w:rPr>
                <w:b/>
                <w:sz w:val="26"/>
                <w:szCs w:val="26"/>
              </w:rPr>
              <w:br/>
              <w:t xml:space="preserve">в том числе: </w:t>
            </w:r>
          </w:p>
          <w:p w:rsidR="001315CA" w:rsidRPr="001315CA" w:rsidRDefault="001315CA" w:rsidP="001315CA">
            <w:pPr>
              <w:pStyle w:val="ConsPlusCell"/>
              <w:widowControl/>
              <w:spacing w:line="280" w:lineRule="exact"/>
              <w:ind w:firstLine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2019 год – 80,00 тыс. рублей;</w:t>
            </w:r>
          </w:p>
          <w:p w:rsidR="001315CA" w:rsidRPr="001315CA" w:rsidRDefault="001315CA" w:rsidP="001315CA">
            <w:pPr>
              <w:pStyle w:val="ConsPlusCell"/>
              <w:widowControl/>
              <w:spacing w:line="280" w:lineRule="exact"/>
              <w:ind w:firstLine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2020 год – 106,70 тыс. рублей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 xml:space="preserve">2021 год – </w:t>
            </w:r>
            <w:r w:rsidR="00635564">
              <w:rPr>
                <w:sz w:val="26"/>
                <w:szCs w:val="26"/>
              </w:rPr>
              <w:t>106,6</w:t>
            </w:r>
            <w:r w:rsidRPr="001315CA">
              <w:rPr>
                <w:sz w:val="26"/>
                <w:szCs w:val="26"/>
              </w:rPr>
              <w:t>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2022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2023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2024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2025 – 2030 годы – 0,00 тыс. рублей.</w:t>
            </w:r>
          </w:p>
          <w:p w:rsidR="001315CA" w:rsidRPr="001315CA" w:rsidRDefault="001315CA" w:rsidP="001315CA">
            <w:pPr>
              <w:spacing w:line="280" w:lineRule="exact"/>
              <w:jc w:val="both"/>
              <w:rPr>
                <w:b/>
                <w:sz w:val="26"/>
                <w:szCs w:val="26"/>
              </w:rPr>
            </w:pPr>
            <w:r w:rsidRPr="001315CA">
              <w:rPr>
                <w:b/>
                <w:sz w:val="26"/>
                <w:szCs w:val="26"/>
              </w:rPr>
              <w:t>Местный бюджет – 2</w:t>
            </w:r>
            <w:r w:rsidR="00635564">
              <w:rPr>
                <w:b/>
                <w:sz w:val="26"/>
                <w:szCs w:val="26"/>
              </w:rPr>
              <w:t>29</w:t>
            </w:r>
            <w:r w:rsidR="00734DC0">
              <w:rPr>
                <w:b/>
                <w:sz w:val="26"/>
                <w:szCs w:val="26"/>
              </w:rPr>
              <w:t>76</w:t>
            </w:r>
            <w:r w:rsidRPr="001315CA">
              <w:rPr>
                <w:b/>
                <w:sz w:val="26"/>
                <w:szCs w:val="26"/>
              </w:rPr>
              <w:t>,</w:t>
            </w:r>
            <w:r w:rsidR="00734DC0">
              <w:rPr>
                <w:b/>
                <w:sz w:val="26"/>
                <w:szCs w:val="26"/>
              </w:rPr>
              <w:t>83</w:t>
            </w:r>
            <w:r w:rsidRPr="001315CA">
              <w:rPr>
                <w:b/>
                <w:sz w:val="26"/>
                <w:szCs w:val="26"/>
              </w:rPr>
              <w:t xml:space="preserve"> тыс. рублей, в том числе: </w:t>
            </w:r>
          </w:p>
          <w:p w:rsidR="001315CA" w:rsidRPr="001315CA" w:rsidRDefault="001315CA" w:rsidP="001315CA">
            <w:pPr>
              <w:autoSpaceDE w:val="0"/>
              <w:autoSpaceDN w:val="0"/>
              <w:adjustRightInd w:val="0"/>
              <w:spacing w:line="280" w:lineRule="exact"/>
              <w:ind w:firstLine="318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2019 год – 2115,44 тыс. рублей;</w:t>
            </w:r>
          </w:p>
          <w:p w:rsidR="001315CA" w:rsidRPr="001315CA" w:rsidRDefault="001315CA" w:rsidP="001315CA">
            <w:pPr>
              <w:autoSpaceDE w:val="0"/>
              <w:autoSpaceDN w:val="0"/>
              <w:adjustRightInd w:val="0"/>
              <w:spacing w:line="280" w:lineRule="exact"/>
              <w:ind w:firstLine="318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2020 год – 17</w:t>
            </w:r>
            <w:r w:rsidR="00734DC0">
              <w:rPr>
                <w:sz w:val="26"/>
                <w:szCs w:val="26"/>
              </w:rPr>
              <w:t>93</w:t>
            </w:r>
            <w:r w:rsidRPr="001315CA">
              <w:rPr>
                <w:sz w:val="26"/>
                <w:szCs w:val="26"/>
              </w:rPr>
              <w:t>,3</w:t>
            </w:r>
            <w:r w:rsidR="00734DC0">
              <w:rPr>
                <w:sz w:val="26"/>
                <w:szCs w:val="26"/>
              </w:rPr>
              <w:t>9</w:t>
            </w:r>
            <w:bookmarkStart w:id="0" w:name="_GoBack"/>
            <w:bookmarkEnd w:id="0"/>
            <w:r w:rsidRPr="001315CA">
              <w:rPr>
                <w:sz w:val="26"/>
                <w:szCs w:val="26"/>
              </w:rPr>
              <w:t xml:space="preserve"> тыс. рублей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2021 год – 19</w:t>
            </w:r>
            <w:r w:rsidR="00635564">
              <w:rPr>
                <w:sz w:val="26"/>
                <w:szCs w:val="26"/>
              </w:rPr>
              <w:t>40</w:t>
            </w:r>
            <w:r w:rsidRPr="001315CA">
              <w:rPr>
                <w:sz w:val="26"/>
                <w:szCs w:val="26"/>
              </w:rPr>
              <w:t>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 xml:space="preserve">2022 год – </w:t>
            </w:r>
            <w:r w:rsidR="00635564">
              <w:rPr>
                <w:sz w:val="26"/>
                <w:szCs w:val="26"/>
              </w:rPr>
              <w:t>1990</w:t>
            </w:r>
            <w:r w:rsidRPr="001315CA">
              <w:rPr>
                <w:sz w:val="26"/>
                <w:szCs w:val="26"/>
              </w:rPr>
              <w:t>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2023 год – 18</w:t>
            </w:r>
            <w:r w:rsidR="00635564">
              <w:rPr>
                <w:sz w:val="26"/>
                <w:szCs w:val="26"/>
              </w:rPr>
              <w:t>80</w:t>
            </w:r>
            <w:r w:rsidRPr="001315CA">
              <w:rPr>
                <w:sz w:val="26"/>
                <w:szCs w:val="26"/>
              </w:rPr>
              <w:t>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2024 год – 1894,00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2025 – 2030 годы – 11364,00 тыс. рублей.</w:t>
            </w:r>
          </w:p>
          <w:p w:rsidR="001315CA" w:rsidRPr="001315CA" w:rsidRDefault="001315CA" w:rsidP="001315CA">
            <w:pPr>
              <w:spacing w:line="280" w:lineRule="exact"/>
              <w:jc w:val="both"/>
              <w:rPr>
                <w:b/>
                <w:sz w:val="26"/>
                <w:szCs w:val="26"/>
              </w:rPr>
            </w:pPr>
            <w:r w:rsidRPr="001315CA">
              <w:rPr>
                <w:b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1315CA">
              <w:rPr>
                <w:b/>
                <w:sz w:val="26"/>
                <w:szCs w:val="26"/>
              </w:rPr>
              <w:br/>
              <w:t>0,00 тыс. рублей, в том числе:</w:t>
            </w:r>
          </w:p>
          <w:p w:rsidR="001315CA" w:rsidRPr="001315CA" w:rsidRDefault="001315CA" w:rsidP="001315CA">
            <w:pPr>
              <w:pStyle w:val="ConsPlusCell"/>
              <w:widowControl/>
              <w:spacing w:line="280" w:lineRule="exact"/>
              <w:ind w:firstLine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2019 год – 0,00 тыс. рублей;</w:t>
            </w:r>
          </w:p>
          <w:p w:rsidR="001315CA" w:rsidRPr="001315CA" w:rsidRDefault="001315CA" w:rsidP="001315CA">
            <w:pPr>
              <w:pStyle w:val="ConsPlusCell"/>
              <w:widowControl/>
              <w:spacing w:line="280" w:lineRule="exact"/>
              <w:ind w:firstLine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2020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2021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2022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2023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2024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2025 – 2030 годы – 0,00 тыс. рублей.</w:t>
            </w:r>
          </w:p>
          <w:p w:rsidR="001315CA" w:rsidRPr="001315CA" w:rsidRDefault="001315CA" w:rsidP="001315CA">
            <w:pPr>
              <w:pStyle w:val="ConsPlusCell"/>
              <w:widowControl/>
              <w:spacing w:line="280" w:lineRule="exact"/>
              <w:ind w:hanging="1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 поселений – 0,00 тыс. рублей, в том числе:</w:t>
            </w:r>
          </w:p>
          <w:p w:rsidR="001315CA" w:rsidRPr="001315CA" w:rsidRDefault="001315CA" w:rsidP="001315CA">
            <w:pPr>
              <w:pStyle w:val="ConsPlusCell"/>
              <w:spacing w:line="280" w:lineRule="exact"/>
              <w:ind w:firstLine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2019 год – 0,00 тыс. рублей;</w:t>
            </w:r>
          </w:p>
          <w:p w:rsidR="001315CA" w:rsidRPr="001315CA" w:rsidRDefault="001315CA" w:rsidP="001315CA">
            <w:pPr>
              <w:pStyle w:val="ConsPlusCell"/>
              <w:widowControl/>
              <w:spacing w:line="280" w:lineRule="exact"/>
              <w:ind w:firstLine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1315CA">
              <w:rPr>
                <w:rFonts w:ascii="Times New Roman" w:hAnsi="Times New Roman" w:cs="Times New Roman"/>
                <w:sz w:val="26"/>
                <w:szCs w:val="26"/>
              </w:rPr>
              <w:t>2020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2021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2022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2023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2024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2025 – 2030 годы – 0,00 тыс. рублей.</w:t>
            </w:r>
          </w:p>
          <w:p w:rsidR="001315CA" w:rsidRPr="001315CA" w:rsidRDefault="001315CA" w:rsidP="001315CA">
            <w:pPr>
              <w:spacing w:line="280" w:lineRule="exact"/>
              <w:jc w:val="both"/>
              <w:rPr>
                <w:b/>
                <w:sz w:val="26"/>
                <w:szCs w:val="26"/>
              </w:rPr>
            </w:pPr>
            <w:r w:rsidRPr="001315CA">
              <w:rPr>
                <w:b/>
                <w:sz w:val="26"/>
                <w:szCs w:val="26"/>
              </w:rPr>
              <w:t xml:space="preserve">Иные источники – </w:t>
            </w:r>
            <w:r w:rsidR="00635564">
              <w:rPr>
                <w:b/>
                <w:sz w:val="26"/>
                <w:szCs w:val="26"/>
              </w:rPr>
              <w:t>25</w:t>
            </w:r>
            <w:r w:rsidRPr="001315CA">
              <w:rPr>
                <w:b/>
                <w:sz w:val="26"/>
                <w:szCs w:val="26"/>
              </w:rPr>
              <w:t>80,00 тыс. рублей, в том числе: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2019 год – 0,00 тыс. рублей;</w:t>
            </w:r>
          </w:p>
          <w:p w:rsidR="001315CA" w:rsidRPr="001315CA" w:rsidRDefault="001315CA" w:rsidP="001315CA">
            <w:pPr>
              <w:autoSpaceDE w:val="0"/>
              <w:autoSpaceDN w:val="0"/>
              <w:adjustRightInd w:val="0"/>
              <w:ind w:firstLine="318"/>
              <w:jc w:val="both"/>
              <w:outlineLvl w:val="1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2020 год – 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 xml:space="preserve">2021 год – </w:t>
            </w:r>
            <w:r w:rsidRPr="001315CA">
              <w:rPr>
                <w:sz w:val="26"/>
                <w:szCs w:val="26"/>
              </w:rPr>
              <w:softHyphen/>
            </w:r>
            <w:r w:rsidRPr="001315CA">
              <w:rPr>
                <w:sz w:val="26"/>
                <w:szCs w:val="26"/>
              </w:rPr>
              <w:softHyphen/>
            </w:r>
            <w:r w:rsidRPr="001315CA">
              <w:rPr>
                <w:sz w:val="26"/>
                <w:szCs w:val="26"/>
              </w:rPr>
              <w:softHyphen/>
            </w:r>
            <w:r w:rsidRPr="001315CA">
              <w:rPr>
                <w:sz w:val="26"/>
                <w:szCs w:val="26"/>
              </w:rPr>
              <w:softHyphen/>
            </w:r>
            <w:r w:rsidRPr="001315CA">
              <w:rPr>
                <w:sz w:val="26"/>
                <w:szCs w:val="26"/>
              </w:rPr>
              <w:softHyphen/>
              <w:t>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 xml:space="preserve">2022 год – </w:t>
            </w:r>
            <w:r w:rsidR="00635564">
              <w:rPr>
                <w:sz w:val="26"/>
                <w:szCs w:val="26"/>
              </w:rPr>
              <w:t>7</w:t>
            </w:r>
            <w:r w:rsidRPr="001315CA">
              <w:rPr>
                <w:sz w:val="26"/>
                <w:szCs w:val="26"/>
              </w:rPr>
              <w:t>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 xml:space="preserve">2023 год – </w:t>
            </w:r>
            <w:r w:rsidR="00635564">
              <w:rPr>
                <w:sz w:val="26"/>
                <w:szCs w:val="26"/>
              </w:rPr>
              <w:t>27</w:t>
            </w:r>
            <w:r w:rsidRPr="001315CA">
              <w:rPr>
                <w:sz w:val="26"/>
                <w:szCs w:val="26"/>
              </w:rPr>
              <w:t>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2024 год – 320,00 тыс. рублей;</w:t>
            </w:r>
          </w:p>
          <w:p w:rsidR="001315CA" w:rsidRPr="001315CA" w:rsidRDefault="001315CA" w:rsidP="001315CA">
            <w:pPr>
              <w:spacing w:line="280" w:lineRule="exact"/>
              <w:ind w:firstLine="318"/>
              <w:jc w:val="both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2025 – 2030 годы – 1920,00 тыс. рублей.</w:t>
            </w:r>
          </w:p>
        </w:tc>
      </w:tr>
      <w:tr w:rsidR="001315CA" w:rsidRPr="00FF4DCE" w:rsidTr="00097CA9">
        <w:trPr>
          <w:trHeight w:val="70"/>
        </w:trPr>
        <w:tc>
          <w:tcPr>
            <w:tcW w:w="2376" w:type="dxa"/>
          </w:tcPr>
          <w:p w:rsidR="001315CA" w:rsidRPr="001315CA" w:rsidRDefault="001315CA" w:rsidP="00097CA9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lastRenderedPageBreak/>
              <w:t xml:space="preserve">в том числе  финансовое обеспечение портфеля проектов, </w:t>
            </w:r>
          </w:p>
          <w:p w:rsidR="001315CA" w:rsidRPr="00913821" w:rsidRDefault="001315CA" w:rsidP="00097CA9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315CA">
              <w:rPr>
                <w:sz w:val="26"/>
                <w:szCs w:val="26"/>
              </w:rPr>
              <w:t>проекта</w:t>
            </w:r>
          </w:p>
        </w:tc>
        <w:tc>
          <w:tcPr>
            <w:tcW w:w="7371" w:type="dxa"/>
          </w:tcPr>
          <w:p w:rsidR="001315CA" w:rsidRPr="00C91875" w:rsidRDefault="001315CA" w:rsidP="00097CA9">
            <w:pPr>
              <w:spacing w:line="280" w:lineRule="exact"/>
              <w:rPr>
                <w:b/>
                <w:sz w:val="26"/>
                <w:szCs w:val="26"/>
              </w:rPr>
            </w:pPr>
          </w:p>
        </w:tc>
      </w:tr>
    </w:tbl>
    <w:p w:rsidR="001F36D7" w:rsidRDefault="001F36D7"/>
    <w:sectPr w:rsidR="001F3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9BC"/>
    <w:multiLevelType w:val="multilevel"/>
    <w:tmpl w:val="991E8D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24" w:hanging="151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73" w:hanging="15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2" w:hanging="15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71" w:hanging="15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20" w:hanging="15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9" w:hanging="15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10105B8E"/>
    <w:multiLevelType w:val="hybridMultilevel"/>
    <w:tmpl w:val="48BCE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23EBC"/>
    <w:multiLevelType w:val="multilevel"/>
    <w:tmpl w:val="34AC25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CA"/>
    <w:rsid w:val="001315CA"/>
    <w:rsid w:val="001F36D7"/>
    <w:rsid w:val="00635564"/>
    <w:rsid w:val="0073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15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131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15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131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791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Ланец Регина Андреевна</dc:creator>
  <cp:lastModifiedBy>Ланец Регина Андреевна</cp:lastModifiedBy>
  <cp:revision>3</cp:revision>
  <dcterms:created xsi:type="dcterms:W3CDTF">2020-10-14T04:03:00Z</dcterms:created>
  <dcterms:modified xsi:type="dcterms:W3CDTF">2020-10-14T06:23:00Z</dcterms:modified>
</cp:coreProperties>
</file>